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81A81" w:rsidRDefault="00A0656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Республике Алтай сообщает, что продажа посредством публичного предложения Нежилого помещения (офис) площадью 70.3 кв. м, </w:t>
      </w:r>
      <w:r>
        <w:rPr>
          <w:rFonts w:ascii="Times New Roman" w:hAnsi="Times New Roman"/>
          <w:b/>
          <w:sz w:val="28"/>
        </w:rPr>
        <w:t xml:space="preserve">кадастровый номер 22:15:050501:3414 по адресу: </w:t>
      </w:r>
      <w:bookmarkStart w:id="0" w:name="_GoBack"/>
      <w:r>
        <w:rPr>
          <w:rFonts w:ascii="Times New Roman" w:hAnsi="Times New Roman"/>
          <w:b/>
          <w:sz w:val="28"/>
        </w:rPr>
        <w:t xml:space="preserve">Алтайский край, р-н. </w:t>
      </w:r>
      <w:proofErr w:type="gramStart"/>
      <w:r>
        <w:rPr>
          <w:rFonts w:ascii="Times New Roman" w:hAnsi="Times New Roman"/>
          <w:b/>
          <w:sz w:val="28"/>
        </w:rPr>
        <w:t>Зональный, с. Зональное, ул. Ленина, д. 29, пом. 7</w:t>
      </w:r>
      <w:bookmarkEnd w:id="0"/>
      <w:r>
        <w:rPr>
          <w:rFonts w:ascii="Times New Roman" w:hAnsi="Times New Roman"/>
          <w:b/>
          <w:sz w:val="28"/>
        </w:rPr>
        <w:t xml:space="preserve">  (далее – Продажа), признана несостоявшейся</w:t>
      </w:r>
      <w:proofErr w:type="gramEnd"/>
    </w:p>
    <w:p w14:paraId="02000000" w14:textId="77777777" w:rsidR="00A81A81" w:rsidRDefault="00A81A81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3000000" w14:textId="77777777" w:rsidR="00A81A81" w:rsidRDefault="00A065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Основание проведения торгов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распоряжение Межрегионального территориального управления Феде</w:t>
      </w:r>
      <w:r>
        <w:rPr>
          <w:rFonts w:ascii="Times New Roman" w:hAnsi="Times New Roman"/>
          <w:sz w:val="28"/>
        </w:rPr>
        <w:t>рального агентства по управлению государственным имуществом в Алтайском крае и Республике Алтай от</w:t>
      </w:r>
      <w:r>
        <w:rPr>
          <w:rFonts w:ascii="Times New Roman" w:hAnsi="Times New Roman"/>
          <w:color w:val="ED7D31"/>
          <w:sz w:val="28"/>
        </w:rPr>
        <w:t xml:space="preserve">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марта 2026 № 117 «</w:t>
      </w:r>
      <w:r>
        <w:rPr>
          <w:rFonts w:ascii="Times New Roman" w:hAnsi="Times New Roman"/>
          <w:sz w:val="28"/>
        </w:rPr>
        <w:t xml:space="preserve">Об условиях приватизации федерального имущества: нежилого помещения (офис) площадью 70.3 </w:t>
      </w:r>
      <w:proofErr w:type="spellStart"/>
      <w:r>
        <w:rPr>
          <w:rFonts w:ascii="Times New Roman" w:hAnsi="Times New Roman"/>
          <w:sz w:val="28"/>
        </w:rPr>
        <w:t>кв</w:t>
      </w:r>
      <w:proofErr w:type="gramStart"/>
      <w:r>
        <w:rPr>
          <w:rFonts w:ascii="Times New Roman" w:hAnsi="Times New Roman"/>
          <w:sz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 кадастровым номером  22:15:050501:3414 п</w:t>
      </w:r>
      <w:r>
        <w:rPr>
          <w:rFonts w:ascii="Times New Roman" w:hAnsi="Times New Roman"/>
          <w:sz w:val="28"/>
        </w:rPr>
        <w:t xml:space="preserve">о адресу: Алтайский край, р-н. </w:t>
      </w:r>
      <w:proofErr w:type="gramStart"/>
      <w:r>
        <w:rPr>
          <w:rFonts w:ascii="Times New Roman" w:hAnsi="Times New Roman"/>
          <w:sz w:val="28"/>
        </w:rPr>
        <w:t>Зональный</w:t>
      </w:r>
      <w:proofErr w:type="gramEnd"/>
      <w:r>
        <w:rPr>
          <w:rFonts w:ascii="Times New Roman" w:hAnsi="Times New Roman"/>
          <w:sz w:val="28"/>
        </w:rPr>
        <w:t>, с. Зональное, ул. Ленина, д. 29, пом. 7»</w:t>
      </w:r>
      <w:r>
        <w:rPr>
          <w:rFonts w:ascii="Times New Roman" w:hAnsi="Times New Roman"/>
          <w:sz w:val="28"/>
        </w:rPr>
        <w:t>.</w:t>
      </w:r>
    </w:p>
    <w:p w14:paraId="04000000" w14:textId="77777777" w:rsidR="00A81A81" w:rsidRDefault="00A81A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5000000" w14:textId="77777777" w:rsidR="00A81A81" w:rsidRDefault="00A0656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Организатор торгов (оператор электронной площадки) -</w:t>
      </w:r>
      <w:r>
        <w:rPr>
          <w:rFonts w:ascii="Times New Roman" w:hAnsi="Times New Roman"/>
          <w:sz w:val="28"/>
        </w:rPr>
        <w:t xml:space="preserve"> акционерное общество «Сбербанк - Автоматизированная система торгов» (АО «Сбербанк – АСТ»).</w:t>
      </w:r>
    </w:p>
    <w:p w14:paraId="06000000" w14:textId="77777777" w:rsidR="00A81A81" w:rsidRDefault="00A81A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7000000" w14:textId="77777777" w:rsidR="00A81A81" w:rsidRDefault="00A065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Продавец:</w:t>
      </w:r>
      <w:r>
        <w:rPr>
          <w:rFonts w:ascii="Times New Roman" w:hAnsi="Times New Roman"/>
          <w:sz w:val="28"/>
        </w:rPr>
        <w:t xml:space="preserve"> Межрегиональное </w:t>
      </w:r>
      <w:r>
        <w:rPr>
          <w:rFonts w:ascii="Times New Roman" w:hAnsi="Times New Roman"/>
          <w:sz w:val="28"/>
        </w:rPr>
        <w:t xml:space="preserve">территориальное управление Федерального агентства по управлению государственным имуществом в Алтайском крае и Республике Алтай (МТУ </w:t>
      </w:r>
      <w:proofErr w:type="spellStart"/>
      <w:r>
        <w:rPr>
          <w:rFonts w:ascii="Times New Roman" w:hAnsi="Times New Roman"/>
          <w:sz w:val="28"/>
        </w:rPr>
        <w:t>Росимущества</w:t>
      </w:r>
      <w:proofErr w:type="spellEnd"/>
      <w:r>
        <w:rPr>
          <w:rFonts w:ascii="Times New Roman" w:hAnsi="Times New Roman"/>
          <w:sz w:val="28"/>
        </w:rPr>
        <w:t xml:space="preserve"> в Алтайском крае и Республике Алтай).</w:t>
      </w:r>
    </w:p>
    <w:p w14:paraId="08000000" w14:textId="77777777" w:rsidR="00A81A81" w:rsidRDefault="00A81A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9000000" w14:textId="77777777" w:rsidR="00A81A81" w:rsidRDefault="00A0656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Форма продажи (способ приватизации) – </w:t>
      </w:r>
      <w:r>
        <w:rPr>
          <w:rFonts w:ascii="Times New Roman" w:hAnsi="Times New Roman"/>
          <w:sz w:val="28"/>
        </w:rPr>
        <w:t>продажа посредством публичного пре</w:t>
      </w:r>
      <w:r>
        <w:rPr>
          <w:rFonts w:ascii="Times New Roman" w:hAnsi="Times New Roman"/>
          <w:sz w:val="28"/>
        </w:rPr>
        <w:t>дложения в электронной форме.</w:t>
      </w:r>
    </w:p>
    <w:p w14:paraId="0A000000" w14:textId="77777777" w:rsidR="00A81A81" w:rsidRDefault="00A0656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Дата, время и срок проведения продажи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 xml:space="preserve"> июня 2026 в 07:00 по московскому времени и до последнего предложения Участников.  </w:t>
      </w:r>
    </w:p>
    <w:p w14:paraId="0B000000" w14:textId="77777777" w:rsidR="00A81A81" w:rsidRDefault="00A0656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 продажи</w:t>
      </w:r>
      <w:r>
        <w:rPr>
          <w:rFonts w:ascii="Times New Roman" w:hAnsi="Times New Roman"/>
          <w:sz w:val="28"/>
        </w:rPr>
        <w:t xml:space="preserve"> – https://www.sberbank-ast.ru/.</w:t>
      </w:r>
    </w:p>
    <w:p w14:paraId="0C000000" w14:textId="77777777" w:rsidR="00A81A81" w:rsidRDefault="00A06568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об имуществе, выставляемом на Прода</w:t>
      </w:r>
      <w:r>
        <w:rPr>
          <w:rFonts w:ascii="Times New Roman" w:hAnsi="Times New Roman"/>
          <w:b/>
          <w:sz w:val="28"/>
        </w:rPr>
        <w:t>жу</w:t>
      </w:r>
    </w:p>
    <w:p w14:paraId="0D000000" w14:textId="77777777" w:rsidR="00A81A81" w:rsidRDefault="00A0656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Нежилое помещение (офис) площадью 70.3 кв. м, кадастровый номер 22:15:050501:3414 по адресу: Алтайский край, р-н. </w:t>
      </w:r>
      <w:proofErr w:type="gramStart"/>
      <w:r>
        <w:rPr>
          <w:rFonts w:ascii="Times New Roman" w:hAnsi="Times New Roman"/>
          <w:sz w:val="28"/>
        </w:rPr>
        <w:t>Зональный</w:t>
      </w:r>
      <w:proofErr w:type="gramEnd"/>
      <w:r>
        <w:rPr>
          <w:rFonts w:ascii="Times New Roman" w:hAnsi="Times New Roman"/>
          <w:sz w:val="28"/>
        </w:rPr>
        <w:t>, с. Зональное, ул. Ленина, д. 29, пом. 7.</w:t>
      </w:r>
    </w:p>
    <w:p w14:paraId="0E000000" w14:textId="77777777" w:rsidR="00A81A81" w:rsidRDefault="00A81A8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F000000" w14:textId="77777777" w:rsidR="00A81A81" w:rsidRDefault="00A0656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Начальная цена –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704</w:t>
      </w:r>
      <w:r>
        <w:rPr>
          <w:rFonts w:ascii="Times New Roman" w:hAnsi="Times New Roman"/>
          <w:sz w:val="28"/>
        </w:rPr>
        <w:t xml:space="preserve"> 166,67 </w:t>
      </w:r>
      <w:r>
        <w:rPr>
          <w:rFonts w:ascii="Times New Roman" w:hAnsi="Times New Roman"/>
          <w:sz w:val="28"/>
        </w:rPr>
        <w:t>(Семьсот четыре тысячи сто шестьдесят шесть рублей 67 коп</w:t>
      </w:r>
      <w:r>
        <w:rPr>
          <w:rFonts w:ascii="Times New Roman" w:hAnsi="Times New Roman"/>
          <w:sz w:val="28"/>
        </w:rPr>
        <w:t>еек)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без учета НДС. </w:t>
      </w:r>
      <w:r>
        <w:rPr>
          <w:rFonts w:ascii="Times New Roman" w:hAnsi="Times New Roman"/>
          <w:sz w:val="28"/>
        </w:rPr>
        <w:t>На сумму, сформированную по итогам продажи, дополнительно будет начислен НДС в размере 22% в соответствии с действующим законодательством Российской Федерации.</w:t>
      </w:r>
    </w:p>
    <w:p w14:paraId="10000000" w14:textId="77777777" w:rsidR="00A81A81" w:rsidRDefault="00A06568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Минимальная цена предложения (цена отсечения)</w:t>
      </w:r>
      <w:r>
        <w:rPr>
          <w:rFonts w:ascii="Times New Roman" w:hAnsi="Times New Roman"/>
          <w:sz w:val="28"/>
        </w:rPr>
        <w:t>, по которой имущество может бы</w:t>
      </w:r>
      <w:r>
        <w:rPr>
          <w:rFonts w:ascii="Times New Roman" w:hAnsi="Times New Roman"/>
          <w:sz w:val="28"/>
        </w:rPr>
        <w:t xml:space="preserve">ть продано – </w:t>
      </w:r>
      <w:r>
        <w:rPr>
          <w:rFonts w:ascii="Times New Roman" w:hAnsi="Times New Roman"/>
          <w:sz w:val="28"/>
        </w:rPr>
        <w:t xml:space="preserve">352 083,34 (Триста пятьдесят две тысячи восемьдесят три рубля 34 копейки </w:t>
      </w:r>
      <w:r>
        <w:rPr>
          <w:rFonts w:ascii="Times New Roman" w:hAnsi="Times New Roman"/>
          <w:sz w:val="28"/>
        </w:rPr>
        <w:t>без учета НДС.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сумму, сформированную по итогам </w:t>
      </w:r>
      <w:r>
        <w:rPr>
          <w:rFonts w:ascii="Times New Roman" w:hAnsi="Times New Roman"/>
          <w:sz w:val="28"/>
        </w:rPr>
        <w:lastRenderedPageBreak/>
        <w:t>продажи, дополнительно будет начислен НДС в размере 22% в соответствии с действующим законодательством Российской Федера</w:t>
      </w:r>
      <w:r>
        <w:rPr>
          <w:rFonts w:ascii="Times New Roman" w:hAnsi="Times New Roman"/>
          <w:sz w:val="28"/>
        </w:rPr>
        <w:t>ции.</w:t>
      </w:r>
    </w:p>
    <w:p w14:paraId="11000000" w14:textId="77777777" w:rsidR="00A81A81" w:rsidRDefault="00A0656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Величина снижения цены первоначального предложения («шаг понижения») – </w:t>
      </w:r>
      <w:r>
        <w:rPr>
          <w:rFonts w:ascii="Times New Roman" w:hAnsi="Times New Roman"/>
          <w:sz w:val="28"/>
        </w:rPr>
        <w:t>70 416,66 (Семьдесят тысяч</w:t>
      </w:r>
      <w:r>
        <w:rPr>
          <w:rFonts w:ascii="Times New Roman" w:hAnsi="Times New Roman"/>
          <w:sz w:val="28"/>
        </w:rPr>
        <w:t xml:space="preserve"> четыреста шестнадцать рублей 66 копеек).</w:t>
      </w:r>
    </w:p>
    <w:p w14:paraId="12000000" w14:textId="77777777" w:rsidR="00A81A81" w:rsidRDefault="00A06568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Шаг аукциона (величина повышения цены) –</w:t>
      </w:r>
      <w:r>
        <w:rPr>
          <w:rFonts w:ascii="Times New Roman" w:hAnsi="Times New Roman"/>
          <w:sz w:val="28"/>
        </w:rPr>
        <w:t xml:space="preserve"> 35 208,33</w:t>
      </w:r>
      <w:r>
        <w:rPr>
          <w:rFonts w:ascii="Times New Roman" w:hAnsi="Times New Roman"/>
          <w:sz w:val="28"/>
        </w:rPr>
        <w:t xml:space="preserve"> (Тридцать пять тысяч двести восемь рублей 33 копе</w:t>
      </w:r>
      <w:r>
        <w:rPr>
          <w:rFonts w:ascii="Times New Roman" w:hAnsi="Times New Roman"/>
          <w:sz w:val="28"/>
        </w:rPr>
        <w:t>йки.</w:t>
      </w:r>
      <w:proofErr w:type="gramEnd"/>
    </w:p>
    <w:p w14:paraId="13000000" w14:textId="77777777" w:rsidR="00A81A81" w:rsidRDefault="00A06568">
      <w:p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 признания продажи несостоявшейся – отсутствие заявок на участие в Продаже (Протокол об итогах Продажи от 05 июня 2026 № 8).</w:t>
      </w:r>
    </w:p>
    <w:p w14:paraId="14000000" w14:textId="77777777" w:rsidR="00A81A81" w:rsidRDefault="00A81A81">
      <w:pPr>
        <w:spacing w:after="0"/>
        <w:contextualSpacing/>
        <w:jc w:val="both"/>
        <w:rPr>
          <w:rFonts w:ascii="Times New Roman" w:hAnsi="Times New Roman"/>
          <w:sz w:val="28"/>
        </w:rPr>
      </w:pPr>
    </w:p>
    <w:p w14:paraId="15000000" w14:textId="77777777" w:rsidR="00A81A81" w:rsidRDefault="00A06568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Информационное сообщение о проведении Продажи размещено на сайте организатора (оператора электронной площадки) торгов - А</w:t>
      </w:r>
      <w:r>
        <w:rPr>
          <w:rFonts w:ascii="Times New Roman" w:hAnsi="Times New Roman"/>
          <w:sz w:val="28"/>
        </w:rPr>
        <w:t xml:space="preserve">О «Сбербанк – АСТ» </w:t>
      </w:r>
      <w:hyperlink r:id="rId5" w:history="1">
        <w:r>
          <w:rPr>
            <w:rStyle w:val="a5"/>
            <w:rFonts w:ascii="Times New Roman" w:hAnsi="Times New Roman"/>
            <w:color w:val="000000"/>
            <w:sz w:val="28"/>
          </w:rPr>
          <w:t>https://www.sberbank-ast.ru/</w:t>
        </w:r>
      </w:hyperlink>
      <w:r>
        <w:rPr>
          <w:rFonts w:ascii="Times New Roman" w:hAnsi="Times New Roman"/>
          <w:sz w:val="28"/>
        </w:rPr>
        <w:t>, на официальном сайте в сети "Интернет" www.rosim.ru, сайте продавца государственного имущества в сети "Интернет" www.tu22.rosim.ru, официальном сайте Российской Фед</w:t>
      </w:r>
      <w:r>
        <w:rPr>
          <w:rFonts w:ascii="Times New Roman" w:hAnsi="Times New Roman"/>
          <w:sz w:val="28"/>
        </w:rPr>
        <w:t>ерации в сети "Интернет" www.torgi.gov.ru</w:t>
      </w:r>
      <w:proofErr w:type="gramEnd"/>
    </w:p>
    <w:sectPr w:rsidR="00A81A81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81A81"/>
    <w:rsid w:val="00A06568"/>
    <w:rsid w:val="00A8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ОБЫЧ"/>
    <w:basedOn w:val="a"/>
    <w:link w:val="a4"/>
    <w:pPr>
      <w:spacing w:after="0" w:line="360" w:lineRule="auto"/>
      <w:ind w:firstLine="539"/>
      <w:jc w:val="both"/>
    </w:pPr>
    <w:rPr>
      <w:rFonts w:ascii="Times New Roman" w:hAnsi="Times New Roman"/>
      <w:sz w:val="26"/>
    </w:rPr>
  </w:style>
  <w:style w:type="character" w:customStyle="1" w:styleId="a4">
    <w:name w:val="ОБЫЧ"/>
    <w:basedOn w:val="1"/>
    <w:link w:val="a3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ОБЫЧ"/>
    <w:basedOn w:val="a"/>
    <w:link w:val="a4"/>
    <w:pPr>
      <w:spacing w:after="0" w:line="360" w:lineRule="auto"/>
      <w:ind w:firstLine="539"/>
      <w:jc w:val="both"/>
    </w:pPr>
    <w:rPr>
      <w:rFonts w:ascii="Times New Roman" w:hAnsi="Times New Roman"/>
      <w:sz w:val="26"/>
    </w:rPr>
  </w:style>
  <w:style w:type="character" w:customStyle="1" w:styleId="a4">
    <w:name w:val="ОБЫЧ"/>
    <w:basedOn w:val="1"/>
    <w:link w:val="a3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maximilan1</dc:creator>
  <cp:lastModifiedBy>maximilan1</cp:lastModifiedBy>
  <cp:revision>2</cp:revision>
  <dcterms:created xsi:type="dcterms:W3CDTF">2026-06-06T10:01:00Z</dcterms:created>
  <dcterms:modified xsi:type="dcterms:W3CDTF">2026-06-06T10:01:00Z</dcterms:modified>
</cp:coreProperties>
</file>